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BC" w:rsidRPr="003D07BC" w:rsidRDefault="00CF5BF2" w:rsidP="00DF4EEB">
      <w:pPr>
        <w:pStyle w:val="NoSpacing"/>
        <w:jc w:val="center"/>
        <w:rPr>
          <w:b/>
          <w:sz w:val="56"/>
          <w:szCs w:val="56"/>
        </w:rPr>
      </w:pPr>
      <w:r>
        <w:rPr>
          <w:noProof/>
        </w:rPr>
        <w:drawing>
          <wp:inline distT="0" distB="0" distL="0" distR="0" wp14:anchorId="44DCC022" wp14:editId="63C3C333">
            <wp:extent cx="3314700" cy="7848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784860"/>
                    </a:xfrm>
                    <a:prstGeom prst="rect">
                      <a:avLst/>
                    </a:prstGeom>
                    <a:noFill/>
                  </pic:spPr>
                </pic:pic>
              </a:graphicData>
            </a:graphic>
          </wp:inline>
        </w:drawing>
      </w:r>
    </w:p>
    <w:p w:rsidR="00DF4EEB" w:rsidRDefault="008F1C1F" w:rsidP="00DF4EEB">
      <w:pPr>
        <w:pStyle w:val="NoSpacing"/>
        <w:jc w:val="center"/>
        <w:rPr>
          <w:b/>
          <w:sz w:val="28"/>
          <w:szCs w:val="28"/>
        </w:rPr>
      </w:pPr>
      <w:r>
        <w:rPr>
          <w:b/>
          <w:sz w:val="28"/>
          <w:szCs w:val="28"/>
        </w:rPr>
        <w:t>Lessons Learned</w:t>
      </w:r>
    </w:p>
    <w:p w:rsidR="00DF4EEB" w:rsidRPr="00DF4EEB" w:rsidRDefault="00E12268" w:rsidP="00DF4EEB">
      <w:pPr>
        <w:pStyle w:val="NoSpacing"/>
        <w:jc w:val="center"/>
        <w:rPr>
          <w:b/>
          <w:sz w:val="28"/>
          <w:szCs w:val="28"/>
        </w:rPr>
      </w:pPr>
      <w:r>
        <w:rPr>
          <w:b/>
          <w:sz w:val="28"/>
          <w:szCs w:val="28"/>
        </w:rPr>
        <w:t xml:space="preserve"> </w:t>
      </w:r>
    </w:p>
    <w:p w:rsidR="00DF4EEB" w:rsidRPr="000C4A64" w:rsidRDefault="008F1C1F" w:rsidP="008F3635">
      <w:pPr>
        <w:pStyle w:val="NoSpacing"/>
        <w:jc w:val="both"/>
        <w:rPr>
          <w:b/>
          <w:sz w:val="26"/>
          <w:szCs w:val="26"/>
          <w:u w:val="single"/>
        </w:rPr>
      </w:pPr>
      <w:r>
        <w:rPr>
          <w:b/>
          <w:sz w:val="26"/>
          <w:szCs w:val="26"/>
          <w:u w:val="single"/>
        </w:rPr>
        <w:t>Lifting a Condensing unit</w:t>
      </w:r>
    </w:p>
    <w:p w:rsidR="008F1C1F" w:rsidRDefault="008F1C1F" w:rsidP="008F3635">
      <w:pPr>
        <w:pStyle w:val="NoSpacing"/>
        <w:jc w:val="both"/>
        <w:rPr>
          <w:b/>
          <w:sz w:val="26"/>
          <w:szCs w:val="26"/>
          <w:u w:val="single"/>
        </w:rPr>
      </w:pPr>
    </w:p>
    <w:p w:rsidR="008F1C1F" w:rsidRDefault="008F1C1F" w:rsidP="008F3635">
      <w:pPr>
        <w:pStyle w:val="NoSpacing"/>
        <w:jc w:val="both"/>
        <w:rPr>
          <w:b/>
          <w:sz w:val="26"/>
          <w:szCs w:val="26"/>
          <w:u w:val="single"/>
        </w:rPr>
      </w:pPr>
    </w:p>
    <w:p w:rsidR="00DF4EEB" w:rsidRPr="000C4A64" w:rsidRDefault="007A367D" w:rsidP="008F3635">
      <w:pPr>
        <w:pStyle w:val="NoSpacing"/>
        <w:jc w:val="both"/>
        <w:rPr>
          <w:b/>
          <w:sz w:val="26"/>
          <w:szCs w:val="26"/>
          <w:u w:val="single"/>
        </w:rPr>
      </w:pPr>
      <w:r w:rsidRPr="000C4A64">
        <w:rPr>
          <w:b/>
          <w:sz w:val="26"/>
          <w:szCs w:val="26"/>
          <w:u w:val="single"/>
        </w:rPr>
        <w:t>Sequence of Events:</w:t>
      </w:r>
    </w:p>
    <w:p w:rsidR="0022388B" w:rsidRPr="000C4A64" w:rsidRDefault="000B0E74" w:rsidP="0022388B">
      <w:pPr>
        <w:pStyle w:val="NoSpacing"/>
        <w:jc w:val="both"/>
        <w:rPr>
          <w:sz w:val="26"/>
          <w:szCs w:val="26"/>
        </w:rPr>
      </w:pPr>
      <w:r w:rsidRPr="000C4A64">
        <w:rPr>
          <w:sz w:val="26"/>
          <w:szCs w:val="26"/>
        </w:rPr>
        <w:tab/>
      </w:r>
    </w:p>
    <w:p w:rsidR="007D7012" w:rsidRPr="000C4A64" w:rsidRDefault="00F97BFA" w:rsidP="00D8621F">
      <w:pPr>
        <w:pStyle w:val="NoSpacing"/>
        <w:jc w:val="both"/>
        <w:rPr>
          <w:sz w:val="26"/>
          <w:szCs w:val="26"/>
        </w:rPr>
      </w:pPr>
      <w:r>
        <w:rPr>
          <w:sz w:val="26"/>
          <w:szCs w:val="26"/>
        </w:rPr>
        <w:tab/>
        <w:t>Two w</w:t>
      </w:r>
      <w:r w:rsidR="008F1C1F">
        <w:rPr>
          <w:sz w:val="26"/>
          <w:szCs w:val="26"/>
        </w:rPr>
        <w:t>orkers</w:t>
      </w:r>
      <w:r w:rsidR="000B0E74" w:rsidRPr="000C4A64">
        <w:rPr>
          <w:sz w:val="26"/>
          <w:szCs w:val="26"/>
        </w:rPr>
        <w:t xml:space="preserve"> were attempting to unload a 260# condensing unit off of a trailer and then carry it to its location. As they began to lift, </w:t>
      </w:r>
      <w:r w:rsidR="008F1C1F">
        <w:rPr>
          <w:sz w:val="26"/>
          <w:szCs w:val="26"/>
        </w:rPr>
        <w:t>the first Worker</w:t>
      </w:r>
      <w:r w:rsidR="000B0E74" w:rsidRPr="000C4A64">
        <w:rPr>
          <w:sz w:val="26"/>
          <w:szCs w:val="26"/>
        </w:rPr>
        <w:t xml:space="preserve"> lost his grip and his end hit the ground. This caused the force of the drop to get absorbed by </w:t>
      </w:r>
      <w:r w:rsidR="008F1C1F">
        <w:rPr>
          <w:sz w:val="26"/>
          <w:szCs w:val="26"/>
        </w:rPr>
        <w:t>the second Worker</w:t>
      </w:r>
      <w:r w:rsidR="000B0E74" w:rsidRPr="000C4A64">
        <w:rPr>
          <w:sz w:val="26"/>
          <w:szCs w:val="26"/>
        </w:rPr>
        <w:t xml:space="preserve"> who was still holding onto his end. This caused a muscle and tendon strain in his </w:t>
      </w:r>
      <w:r w:rsidR="008F1C1F">
        <w:rPr>
          <w:sz w:val="26"/>
          <w:szCs w:val="26"/>
        </w:rPr>
        <w:t xml:space="preserve">left </w:t>
      </w:r>
      <w:r w:rsidR="000B0E74" w:rsidRPr="000C4A64">
        <w:rPr>
          <w:sz w:val="26"/>
          <w:szCs w:val="26"/>
        </w:rPr>
        <w:t>shoulder</w:t>
      </w:r>
      <w:r w:rsidR="00032C90" w:rsidRPr="000C4A64">
        <w:rPr>
          <w:sz w:val="26"/>
          <w:szCs w:val="26"/>
        </w:rPr>
        <w:t>. This was diagnosed by the Urgent Care.</w:t>
      </w:r>
    </w:p>
    <w:p w:rsidR="00375D6B" w:rsidRPr="000C4A64" w:rsidRDefault="00375D6B" w:rsidP="008F3635">
      <w:pPr>
        <w:pStyle w:val="NoSpacing"/>
        <w:jc w:val="both"/>
        <w:rPr>
          <w:sz w:val="26"/>
          <w:szCs w:val="26"/>
        </w:rPr>
      </w:pPr>
    </w:p>
    <w:p w:rsidR="00375D6B" w:rsidRPr="000C4A64" w:rsidRDefault="00375D6B" w:rsidP="00375D6B">
      <w:pPr>
        <w:pStyle w:val="NoSpacing"/>
        <w:jc w:val="both"/>
        <w:rPr>
          <w:b/>
          <w:sz w:val="26"/>
          <w:szCs w:val="26"/>
          <w:u w:val="single"/>
        </w:rPr>
      </w:pPr>
      <w:r w:rsidRPr="000C4A64">
        <w:rPr>
          <w:b/>
          <w:sz w:val="26"/>
          <w:szCs w:val="26"/>
          <w:u w:val="single"/>
        </w:rPr>
        <w:t>Root Cause</w:t>
      </w:r>
      <w:r w:rsidR="00FD10D5" w:rsidRPr="000C4A64">
        <w:rPr>
          <w:b/>
          <w:sz w:val="26"/>
          <w:szCs w:val="26"/>
          <w:u w:val="single"/>
        </w:rPr>
        <w:t>(s)</w:t>
      </w:r>
      <w:r w:rsidRPr="000C4A64">
        <w:rPr>
          <w:b/>
          <w:sz w:val="26"/>
          <w:szCs w:val="26"/>
          <w:u w:val="single"/>
        </w:rPr>
        <w:t>:</w:t>
      </w:r>
    </w:p>
    <w:p w:rsidR="00FD3266" w:rsidRPr="000C4A64" w:rsidRDefault="00FD3266" w:rsidP="00375D6B">
      <w:pPr>
        <w:pStyle w:val="NoSpacing"/>
        <w:jc w:val="both"/>
        <w:rPr>
          <w:sz w:val="26"/>
          <w:szCs w:val="26"/>
        </w:rPr>
      </w:pPr>
    </w:p>
    <w:p w:rsidR="00D8621F" w:rsidRPr="000C4A64" w:rsidRDefault="00D8621F" w:rsidP="00375D6B">
      <w:pPr>
        <w:pStyle w:val="NoSpacing"/>
        <w:jc w:val="both"/>
        <w:rPr>
          <w:sz w:val="26"/>
          <w:szCs w:val="26"/>
        </w:rPr>
      </w:pPr>
      <w:r w:rsidRPr="000C4A64">
        <w:rPr>
          <w:sz w:val="26"/>
          <w:szCs w:val="26"/>
        </w:rPr>
        <w:tab/>
      </w:r>
      <w:r w:rsidR="00A92E33" w:rsidRPr="000C4A64">
        <w:rPr>
          <w:sz w:val="26"/>
          <w:szCs w:val="26"/>
        </w:rPr>
        <w:t xml:space="preserve">1) </w:t>
      </w:r>
      <w:r w:rsidRPr="000C4A64">
        <w:rPr>
          <w:sz w:val="26"/>
          <w:szCs w:val="26"/>
        </w:rPr>
        <w:t xml:space="preserve">Lifting more than they could handle is the reason for this injury. </w:t>
      </w:r>
    </w:p>
    <w:p w:rsidR="00A92E33" w:rsidRPr="000C4A64" w:rsidRDefault="00A92E33" w:rsidP="00375D6B">
      <w:pPr>
        <w:pStyle w:val="NoSpacing"/>
        <w:jc w:val="both"/>
        <w:rPr>
          <w:sz w:val="26"/>
          <w:szCs w:val="26"/>
        </w:rPr>
      </w:pPr>
      <w:r w:rsidRPr="000C4A64">
        <w:rPr>
          <w:sz w:val="26"/>
          <w:szCs w:val="26"/>
        </w:rPr>
        <w:tab/>
        <w:t>2) Improper planning and job estimation.</w:t>
      </w:r>
      <w:r w:rsidR="00A825EE">
        <w:rPr>
          <w:sz w:val="26"/>
          <w:szCs w:val="26"/>
        </w:rPr>
        <w:t xml:space="preserve"> (Not necessarily by the workers)</w:t>
      </w:r>
    </w:p>
    <w:p w:rsidR="00A92E33" w:rsidRPr="000C4A64" w:rsidRDefault="00A92E33" w:rsidP="00375D6B">
      <w:pPr>
        <w:pStyle w:val="NoSpacing"/>
        <w:jc w:val="both"/>
        <w:rPr>
          <w:sz w:val="26"/>
          <w:szCs w:val="26"/>
        </w:rPr>
      </w:pPr>
    </w:p>
    <w:p w:rsidR="00D8621F" w:rsidRPr="000C4A64" w:rsidRDefault="00D8621F" w:rsidP="00375D6B">
      <w:pPr>
        <w:pStyle w:val="NoSpacing"/>
        <w:jc w:val="both"/>
        <w:rPr>
          <w:sz w:val="26"/>
          <w:szCs w:val="26"/>
        </w:rPr>
      </w:pPr>
    </w:p>
    <w:p w:rsidR="00375D6B" w:rsidRPr="000C4A64" w:rsidRDefault="00375D6B" w:rsidP="00375D6B">
      <w:pPr>
        <w:pStyle w:val="NoSpacing"/>
        <w:jc w:val="both"/>
        <w:rPr>
          <w:b/>
          <w:sz w:val="26"/>
          <w:szCs w:val="26"/>
          <w:u w:val="single"/>
        </w:rPr>
      </w:pPr>
      <w:r w:rsidRPr="000C4A64">
        <w:rPr>
          <w:b/>
          <w:sz w:val="26"/>
          <w:szCs w:val="26"/>
          <w:u w:val="single"/>
        </w:rPr>
        <w:t>Impact:</w:t>
      </w:r>
    </w:p>
    <w:p w:rsidR="0086404D" w:rsidRPr="000C4A64" w:rsidRDefault="0086404D" w:rsidP="00375D6B">
      <w:pPr>
        <w:pStyle w:val="NoSpacing"/>
        <w:jc w:val="both"/>
        <w:rPr>
          <w:b/>
          <w:sz w:val="26"/>
          <w:szCs w:val="26"/>
          <w:u w:val="single"/>
        </w:rPr>
      </w:pPr>
    </w:p>
    <w:p w:rsidR="00716B14" w:rsidRPr="000C4A64" w:rsidRDefault="00716B14" w:rsidP="00375D6B">
      <w:pPr>
        <w:pStyle w:val="NoSpacing"/>
        <w:jc w:val="both"/>
        <w:rPr>
          <w:sz w:val="26"/>
          <w:szCs w:val="26"/>
        </w:rPr>
      </w:pPr>
      <w:r w:rsidRPr="000C4A64">
        <w:rPr>
          <w:sz w:val="26"/>
          <w:szCs w:val="26"/>
        </w:rPr>
        <w:tab/>
      </w:r>
      <w:r w:rsidR="008F1C1F">
        <w:rPr>
          <w:sz w:val="26"/>
          <w:szCs w:val="26"/>
        </w:rPr>
        <w:t>This is a painful injury and our employee</w:t>
      </w:r>
      <w:r w:rsidR="00D8621F" w:rsidRPr="000C4A64">
        <w:rPr>
          <w:sz w:val="26"/>
          <w:szCs w:val="26"/>
        </w:rPr>
        <w:t xml:space="preserve"> has limited use of his left arm. These types of strains take a while to heal. This will affect his production and at the very least, affect some of the things he may usually do.</w:t>
      </w:r>
    </w:p>
    <w:p w:rsidR="008F1C1F" w:rsidRDefault="00E52771" w:rsidP="00375D6B">
      <w:pPr>
        <w:pStyle w:val="NoSpacing"/>
        <w:jc w:val="both"/>
        <w:rPr>
          <w:sz w:val="26"/>
          <w:szCs w:val="26"/>
        </w:rPr>
      </w:pPr>
      <w:r w:rsidRPr="000C4A64">
        <w:rPr>
          <w:sz w:val="26"/>
          <w:szCs w:val="26"/>
        </w:rPr>
        <w:tab/>
      </w:r>
    </w:p>
    <w:p w:rsidR="008F1C1F" w:rsidRDefault="008F1C1F" w:rsidP="00375D6B">
      <w:pPr>
        <w:pStyle w:val="NoSpacing"/>
        <w:jc w:val="both"/>
        <w:rPr>
          <w:sz w:val="26"/>
          <w:szCs w:val="26"/>
        </w:rPr>
      </w:pPr>
    </w:p>
    <w:p w:rsidR="008F1C1F" w:rsidRDefault="008F1C1F" w:rsidP="00375D6B">
      <w:pPr>
        <w:pStyle w:val="NoSpacing"/>
        <w:jc w:val="both"/>
        <w:rPr>
          <w:sz w:val="26"/>
          <w:szCs w:val="26"/>
        </w:rPr>
      </w:pPr>
    </w:p>
    <w:p w:rsidR="00375D6B" w:rsidRPr="008F1C1F" w:rsidRDefault="00375D6B" w:rsidP="00375D6B">
      <w:pPr>
        <w:pStyle w:val="NoSpacing"/>
        <w:jc w:val="both"/>
        <w:rPr>
          <w:sz w:val="26"/>
          <w:szCs w:val="26"/>
        </w:rPr>
      </w:pPr>
      <w:r w:rsidRPr="000C4A64">
        <w:rPr>
          <w:b/>
          <w:sz w:val="26"/>
          <w:szCs w:val="26"/>
          <w:u w:val="single"/>
        </w:rPr>
        <w:t>Corrective Actions/Recommendations:</w:t>
      </w:r>
    </w:p>
    <w:p w:rsidR="00D8621F" w:rsidRDefault="00D8621F" w:rsidP="00375D6B">
      <w:pPr>
        <w:pStyle w:val="NoSpacing"/>
        <w:jc w:val="both"/>
        <w:rPr>
          <w:b/>
          <w:sz w:val="28"/>
          <w:szCs w:val="28"/>
          <w:u w:val="single"/>
        </w:rPr>
      </w:pPr>
    </w:p>
    <w:p w:rsidR="00D8621F" w:rsidRPr="000C4A64" w:rsidRDefault="00D8621F" w:rsidP="00375D6B">
      <w:pPr>
        <w:pStyle w:val="NoSpacing"/>
        <w:jc w:val="both"/>
        <w:rPr>
          <w:sz w:val="26"/>
          <w:szCs w:val="26"/>
        </w:rPr>
      </w:pPr>
      <w:r>
        <w:rPr>
          <w:sz w:val="28"/>
          <w:szCs w:val="28"/>
        </w:rPr>
        <w:tab/>
      </w:r>
      <w:r w:rsidRPr="000C4A64">
        <w:rPr>
          <w:sz w:val="26"/>
          <w:szCs w:val="26"/>
        </w:rPr>
        <w:t xml:space="preserve">Up until this time, you would not have found this in writing. It will appear in our revised </w:t>
      </w:r>
      <w:proofErr w:type="spellStart"/>
      <w:r w:rsidRPr="000C4A64">
        <w:rPr>
          <w:sz w:val="26"/>
          <w:szCs w:val="26"/>
        </w:rPr>
        <w:t>EHS</w:t>
      </w:r>
      <w:proofErr w:type="spellEnd"/>
      <w:r w:rsidRPr="000C4A64">
        <w:rPr>
          <w:sz w:val="26"/>
          <w:szCs w:val="26"/>
        </w:rPr>
        <w:t xml:space="preserve"> when it comes out. But for now, here it is. </w:t>
      </w:r>
      <w:r w:rsidRPr="000C4A64">
        <w:rPr>
          <w:b/>
          <w:sz w:val="26"/>
          <w:szCs w:val="26"/>
          <w:u w:val="single"/>
        </w:rPr>
        <w:t>Our lifting by hand limit is 50#.</w:t>
      </w:r>
      <w:r w:rsidRPr="000C4A64">
        <w:rPr>
          <w:sz w:val="26"/>
          <w:szCs w:val="26"/>
        </w:rPr>
        <w:t xml:space="preserve"> If it weighs more than that we need to lift it with a machine, mechanically or with help. This is highlighted to every new employee in their new hire orientation as of this year. We have just revised our pre employment testing to reflect this also.</w:t>
      </w:r>
    </w:p>
    <w:p w:rsidR="00D8621F" w:rsidRPr="000C4A64" w:rsidRDefault="00D8621F" w:rsidP="00375D6B">
      <w:pPr>
        <w:pStyle w:val="NoSpacing"/>
        <w:jc w:val="both"/>
        <w:rPr>
          <w:sz w:val="26"/>
          <w:szCs w:val="26"/>
        </w:rPr>
      </w:pPr>
    </w:p>
    <w:p w:rsidR="00D8621F" w:rsidRPr="000C4A64" w:rsidRDefault="00D8621F" w:rsidP="00375D6B">
      <w:pPr>
        <w:pStyle w:val="NoSpacing"/>
        <w:jc w:val="both"/>
        <w:rPr>
          <w:sz w:val="26"/>
          <w:szCs w:val="26"/>
        </w:rPr>
      </w:pPr>
      <w:r w:rsidRPr="000C4A64">
        <w:rPr>
          <w:sz w:val="26"/>
          <w:szCs w:val="26"/>
        </w:rPr>
        <w:tab/>
        <w:t>It is true that for years we would lift anything. But this mentality is getting our workers injured. To add another exam</w:t>
      </w:r>
      <w:r w:rsidR="00A92E33" w:rsidRPr="000C4A64">
        <w:rPr>
          <w:sz w:val="26"/>
          <w:szCs w:val="26"/>
        </w:rPr>
        <w:t xml:space="preserve">ple, we had an employee this year lift an 800# unit off of a roof curb. (Just for the record, he didn't have the whole thing in the air, he lifted one side) He did aggravate his previous back surgery that was only a couple months old. </w:t>
      </w:r>
    </w:p>
    <w:p w:rsidR="00A92E33" w:rsidRPr="000C4A64" w:rsidRDefault="00A92E33" w:rsidP="00375D6B">
      <w:pPr>
        <w:pStyle w:val="NoSpacing"/>
        <w:jc w:val="both"/>
        <w:rPr>
          <w:sz w:val="26"/>
          <w:szCs w:val="26"/>
        </w:rPr>
      </w:pPr>
    </w:p>
    <w:p w:rsidR="00A92E33" w:rsidRPr="000C4A64" w:rsidRDefault="00A92E33" w:rsidP="00375D6B">
      <w:pPr>
        <w:pStyle w:val="NoSpacing"/>
        <w:jc w:val="both"/>
        <w:rPr>
          <w:sz w:val="26"/>
          <w:szCs w:val="26"/>
        </w:rPr>
      </w:pPr>
      <w:r w:rsidRPr="000C4A64">
        <w:rPr>
          <w:sz w:val="26"/>
          <w:szCs w:val="26"/>
        </w:rPr>
        <w:lastRenderedPageBreak/>
        <w:tab/>
        <w:t xml:space="preserve">What can we do to keep our workers safe? First and foremost it hurts when you strain/tear muscles. Second, it costs money, </w:t>
      </w:r>
      <w:r w:rsidR="008A25B3" w:rsidRPr="000C4A64">
        <w:rPr>
          <w:sz w:val="26"/>
          <w:szCs w:val="26"/>
        </w:rPr>
        <w:t>a lot</w:t>
      </w:r>
      <w:r w:rsidRPr="000C4A64">
        <w:rPr>
          <w:sz w:val="26"/>
          <w:szCs w:val="26"/>
        </w:rPr>
        <w:t xml:space="preserve"> of it. You often hear that we don't have it in the estimate for a piece of equipment. That is not true. We are going to have to pay for this somewhere. It cost much, much more to pay after the event than to prevent it.</w:t>
      </w:r>
    </w:p>
    <w:p w:rsidR="00A92E33" w:rsidRPr="000C4A64" w:rsidRDefault="00A92E33" w:rsidP="00375D6B">
      <w:pPr>
        <w:pStyle w:val="NoSpacing"/>
        <w:jc w:val="both"/>
        <w:rPr>
          <w:sz w:val="26"/>
          <w:szCs w:val="26"/>
        </w:rPr>
      </w:pPr>
    </w:p>
    <w:p w:rsidR="00A92E33" w:rsidRPr="000C4A64" w:rsidRDefault="008F1C1F" w:rsidP="00375D6B">
      <w:pPr>
        <w:pStyle w:val="NoSpacing"/>
        <w:jc w:val="both"/>
        <w:rPr>
          <w:sz w:val="26"/>
          <w:szCs w:val="26"/>
        </w:rPr>
      </w:pPr>
      <w:r>
        <w:rPr>
          <w:sz w:val="26"/>
          <w:szCs w:val="26"/>
        </w:rPr>
        <w:tab/>
      </w:r>
      <w:r w:rsidR="00A92E33" w:rsidRPr="000C4A64">
        <w:rPr>
          <w:sz w:val="26"/>
          <w:szCs w:val="26"/>
        </w:rPr>
        <w:t xml:space="preserve">For example, </w:t>
      </w:r>
      <w:r w:rsidR="00863474" w:rsidRPr="000C4A64">
        <w:rPr>
          <w:sz w:val="26"/>
          <w:szCs w:val="26"/>
        </w:rPr>
        <w:t xml:space="preserve">for </w:t>
      </w:r>
      <w:r w:rsidR="00A92E33" w:rsidRPr="000C4A64">
        <w:rPr>
          <w:sz w:val="26"/>
          <w:szCs w:val="26"/>
        </w:rPr>
        <w:t>our worker with an injured shoul</w:t>
      </w:r>
      <w:r w:rsidR="00863474" w:rsidRPr="000C4A64">
        <w:rPr>
          <w:sz w:val="26"/>
          <w:szCs w:val="26"/>
        </w:rPr>
        <w:t>der it may cost</w:t>
      </w:r>
      <w:r w:rsidR="003E643D" w:rsidRPr="000C4A64">
        <w:rPr>
          <w:sz w:val="26"/>
          <w:szCs w:val="26"/>
        </w:rPr>
        <w:t xml:space="preserve"> $5,000 (best case scenario) in medical with the visits and PT. With all the hidden costs, it can get it up to $50,000. The cost of a forklift for a day or two </w:t>
      </w:r>
      <w:r w:rsidR="00F962AC">
        <w:rPr>
          <w:sz w:val="26"/>
          <w:szCs w:val="26"/>
        </w:rPr>
        <w:t xml:space="preserve">is </w:t>
      </w:r>
      <w:r w:rsidR="003E643D" w:rsidRPr="000C4A64">
        <w:rPr>
          <w:sz w:val="26"/>
          <w:szCs w:val="26"/>
        </w:rPr>
        <w:t xml:space="preserve">$750. You may think, we don't injure an employee on every job and that is true. Look at it this way, playing the odds you are likely to injure at least one employee every year with a soft tissue lifting injury. Say you do 50 projects a year. </w:t>
      </w:r>
      <w:r w:rsidR="000C4A64" w:rsidRPr="000C4A64">
        <w:rPr>
          <w:sz w:val="26"/>
          <w:szCs w:val="26"/>
        </w:rPr>
        <w:t>Let's</w:t>
      </w:r>
      <w:r w:rsidR="003E643D" w:rsidRPr="000C4A64">
        <w:rPr>
          <w:sz w:val="26"/>
          <w:szCs w:val="26"/>
        </w:rPr>
        <w:t xml:space="preserve"> do the math:</w:t>
      </w:r>
    </w:p>
    <w:p w:rsidR="003E643D" w:rsidRPr="000C4A64" w:rsidRDefault="003E643D" w:rsidP="00375D6B">
      <w:pPr>
        <w:pStyle w:val="NoSpacing"/>
        <w:jc w:val="both"/>
        <w:rPr>
          <w:sz w:val="26"/>
          <w:szCs w:val="26"/>
        </w:rPr>
      </w:pPr>
      <w:r w:rsidRPr="000C4A64">
        <w:rPr>
          <w:sz w:val="26"/>
          <w:szCs w:val="26"/>
        </w:rPr>
        <w:t>50 x $750= $37,500</w:t>
      </w:r>
    </w:p>
    <w:p w:rsidR="003E643D" w:rsidRPr="000C4A64" w:rsidRDefault="003E643D" w:rsidP="00375D6B">
      <w:pPr>
        <w:pStyle w:val="NoSpacing"/>
        <w:jc w:val="both"/>
        <w:rPr>
          <w:sz w:val="26"/>
          <w:szCs w:val="26"/>
        </w:rPr>
      </w:pPr>
      <w:r w:rsidRPr="000C4A64">
        <w:rPr>
          <w:sz w:val="26"/>
          <w:szCs w:val="26"/>
        </w:rPr>
        <w:t>$37,500 vs $50,000, which is the better value?</w:t>
      </w:r>
    </w:p>
    <w:p w:rsidR="003E643D" w:rsidRPr="000C4A64" w:rsidRDefault="003E643D" w:rsidP="00375D6B">
      <w:pPr>
        <w:pStyle w:val="NoSpacing"/>
        <w:jc w:val="both"/>
        <w:rPr>
          <w:sz w:val="26"/>
          <w:szCs w:val="26"/>
        </w:rPr>
      </w:pPr>
      <w:r w:rsidRPr="000C4A64">
        <w:rPr>
          <w:sz w:val="26"/>
          <w:szCs w:val="26"/>
        </w:rPr>
        <w:t xml:space="preserve">Remember I gave the best case scenario. If our worker tears a rotator cuff or other ands needs surgery, you are also looking at a possible </w:t>
      </w:r>
      <w:r w:rsidR="008F1C1F">
        <w:rPr>
          <w:sz w:val="26"/>
          <w:szCs w:val="26"/>
        </w:rPr>
        <w:t xml:space="preserve">partial </w:t>
      </w:r>
      <w:r w:rsidRPr="000C4A64">
        <w:rPr>
          <w:sz w:val="26"/>
          <w:szCs w:val="26"/>
        </w:rPr>
        <w:t xml:space="preserve">disability payout. </w:t>
      </w:r>
    </w:p>
    <w:p w:rsidR="00065AD1" w:rsidRPr="000C4A64" w:rsidRDefault="00065AD1" w:rsidP="00375D6B">
      <w:pPr>
        <w:pStyle w:val="NoSpacing"/>
        <w:jc w:val="both"/>
        <w:rPr>
          <w:sz w:val="26"/>
          <w:szCs w:val="26"/>
        </w:rPr>
      </w:pPr>
    </w:p>
    <w:p w:rsidR="00065AD1" w:rsidRPr="000C4A64" w:rsidRDefault="00065AD1" w:rsidP="00375D6B">
      <w:pPr>
        <w:pStyle w:val="NoSpacing"/>
        <w:jc w:val="both"/>
        <w:rPr>
          <w:sz w:val="26"/>
          <w:szCs w:val="26"/>
        </w:rPr>
      </w:pPr>
      <w:r w:rsidRPr="000C4A64">
        <w:rPr>
          <w:sz w:val="26"/>
          <w:szCs w:val="26"/>
        </w:rPr>
        <w:t>So going forward</w:t>
      </w:r>
      <w:r w:rsidR="000C4A64" w:rsidRPr="000C4A64">
        <w:rPr>
          <w:sz w:val="26"/>
          <w:szCs w:val="26"/>
        </w:rPr>
        <w:t>:</w:t>
      </w:r>
    </w:p>
    <w:p w:rsidR="000C4A64" w:rsidRPr="000C4A64" w:rsidRDefault="000C4A64" w:rsidP="00375D6B">
      <w:pPr>
        <w:pStyle w:val="NoSpacing"/>
        <w:jc w:val="both"/>
        <w:rPr>
          <w:sz w:val="26"/>
          <w:szCs w:val="26"/>
        </w:rPr>
      </w:pPr>
    </w:p>
    <w:p w:rsidR="000C4A64" w:rsidRPr="000C4A64" w:rsidRDefault="000C4A64" w:rsidP="00375D6B">
      <w:pPr>
        <w:pStyle w:val="NoSpacing"/>
        <w:jc w:val="both"/>
        <w:rPr>
          <w:sz w:val="26"/>
          <w:szCs w:val="26"/>
        </w:rPr>
      </w:pPr>
      <w:r w:rsidRPr="000C4A64">
        <w:rPr>
          <w:sz w:val="26"/>
          <w:szCs w:val="26"/>
        </w:rPr>
        <w:t>1) If you</w:t>
      </w:r>
      <w:r w:rsidR="008F1C1F">
        <w:rPr>
          <w:sz w:val="26"/>
          <w:szCs w:val="26"/>
        </w:rPr>
        <w:t xml:space="preserve"> sell,</w:t>
      </w:r>
      <w:r w:rsidRPr="000C4A64">
        <w:rPr>
          <w:sz w:val="26"/>
          <w:szCs w:val="26"/>
        </w:rPr>
        <w:t xml:space="preserve"> pl</w:t>
      </w:r>
      <w:r w:rsidR="00B45268">
        <w:rPr>
          <w:sz w:val="26"/>
          <w:szCs w:val="26"/>
        </w:rPr>
        <w:t xml:space="preserve">an or estimate a project and </w:t>
      </w:r>
      <w:r w:rsidR="008F1C1F">
        <w:rPr>
          <w:sz w:val="26"/>
          <w:szCs w:val="26"/>
        </w:rPr>
        <w:t xml:space="preserve">the unit to be installed </w:t>
      </w:r>
      <w:r w:rsidRPr="000C4A64">
        <w:rPr>
          <w:sz w:val="26"/>
          <w:szCs w:val="26"/>
        </w:rPr>
        <w:t>weighs over #50, plan how to get that unit in place.</w:t>
      </w:r>
      <w:r w:rsidR="008F1C1F">
        <w:rPr>
          <w:sz w:val="26"/>
          <w:szCs w:val="26"/>
        </w:rPr>
        <w:t xml:space="preserve"> Most of the units we deal with are 200# and up. So HOW will it get to its destination?</w:t>
      </w:r>
    </w:p>
    <w:p w:rsidR="000C4A64" w:rsidRPr="000C4A64" w:rsidRDefault="00F962AC" w:rsidP="00375D6B">
      <w:pPr>
        <w:pStyle w:val="NoSpacing"/>
        <w:jc w:val="both"/>
        <w:rPr>
          <w:sz w:val="26"/>
          <w:szCs w:val="26"/>
        </w:rPr>
      </w:pPr>
      <w:r>
        <w:rPr>
          <w:sz w:val="26"/>
          <w:szCs w:val="26"/>
        </w:rPr>
        <w:t>2) For our workers, when</w:t>
      </w:r>
      <w:r w:rsidR="000C4A64" w:rsidRPr="000C4A64">
        <w:rPr>
          <w:sz w:val="26"/>
          <w:szCs w:val="26"/>
        </w:rPr>
        <w:t xml:space="preserve"> you do you </w:t>
      </w:r>
      <w:proofErr w:type="spellStart"/>
      <w:r w:rsidR="000C4A64" w:rsidRPr="000C4A64">
        <w:rPr>
          <w:sz w:val="26"/>
          <w:szCs w:val="26"/>
        </w:rPr>
        <w:t>JHA</w:t>
      </w:r>
      <w:proofErr w:type="spellEnd"/>
      <w:r w:rsidR="000C4A64" w:rsidRPr="000C4A64">
        <w:rPr>
          <w:sz w:val="26"/>
          <w:szCs w:val="26"/>
        </w:rPr>
        <w:t>, if you notice that there is nothing to move the heavy objects with except you</w:t>
      </w:r>
      <w:r w:rsidR="00584C57">
        <w:rPr>
          <w:sz w:val="26"/>
          <w:szCs w:val="26"/>
        </w:rPr>
        <w:t>r</w:t>
      </w:r>
      <w:r w:rsidR="000C4A64" w:rsidRPr="000C4A64">
        <w:rPr>
          <w:sz w:val="26"/>
          <w:szCs w:val="26"/>
        </w:rPr>
        <w:t xml:space="preserve"> back, stop and get with your supervisor or service manager.</w:t>
      </w:r>
      <w:r w:rsidR="00A825EE">
        <w:rPr>
          <w:sz w:val="26"/>
          <w:szCs w:val="26"/>
        </w:rPr>
        <w:t xml:space="preserve"> </w:t>
      </w:r>
      <w:r w:rsidR="00A825EE" w:rsidRPr="00A825EE">
        <w:rPr>
          <w:b/>
          <w:sz w:val="26"/>
          <w:szCs w:val="26"/>
          <w:u w:val="single"/>
        </w:rPr>
        <w:t xml:space="preserve">50# is the </w:t>
      </w:r>
      <w:r w:rsidR="00A825EE">
        <w:rPr>
          <w:b/>
          <w:sz w:val="26"/>
          <w:szCs w:val="26"/>
          <w:u w:val="single"/>
        </w:rPr>
        <w:t>limit</w:t>
      </w:r>
      <w:r w:rsidR="00A825EE">
        <w:rPr>
          <w:sz w:val="26"/>
          <w:szCs w:val="26"/>
        </w:rPr>
        <w:t>.</w:t>
      </w:r>
    </w:p>
    <w:p w:rsidR="00A825EE" w:rsidRDefault="000C4A64" w:rsidP="00D84502">
      <w:pPr>
        <w:pStyle w:val="NoSpacing"/>
        <w:jc w:val="both"/>
        <w:rPr>
          <w:sz w:val="26"/>
          <w:szCs w:val="26"/>
        </w:rPr>
      </w:pPr>
      <w:r w:rsidRPr="000C4A64">
        <w:rPr>
          <w:sz w:val="26"/>
          <w:szCs w:val="26"/>
        </w:rPr>
        <w:t>3) When you do lift, do so properly. Especially on a team lift. Your actions can injure others.</w:t>
      </w:r>
    </w:p>
    <w:p w:rsidR="00A825EE" w:rsidRDefault="00A825EE" w:rsidP="00D84502">
      <w:pPr>
        <w:pStyle w:val="NoSpacing"/>
        <w:jc w:val="both"/>
        <w:rPr>
          <w:sz w:val="26"/>
          <w:szCs w:val="26"/>
        </w:rPr>
      </w:pPr>
    </w:p>
    <w:p w:rsidR="00321787" w:rsidRPr="000C4A64" w:rsidRDefault="00A825EE" w:rsidP="00D84502">
      <w:pPr>
        <w:pStyle w:val="NoSpacing"/>
        <w:jc w:val="both"/>
        <w:rPr>
          <w:sz w:val="26"/>
          <w:szCs w:val="26"/>
        </w:rPr>
      </w:pPr>
      <w:r>
        <w:rPr>
          <w:sz w:val="26"/>
          <w:szCs w:val="26"/>
        </w:rPr>
        <w:t xml:space="preserve">In conclusion, our worker did fill out a </w:t>
      </w:r>
      <w:proofErr w:type="spellStart"/>
      <w:r>
        <w:rPr>
          <w:sz w:val="26"/>
          <w:szCs w:val="26"/>
        </w:rPr>
        <w:t>JHA</w:t>
      </w:r>
      <w:proofErr w:type="spellEnd"/>
      <w:r>
        <w:rPr>
          <w:sz w:val="26"/>
          <w:szCs w:val="26"/>
        </w:rPr>
        <w:t xml:space="preserve"> for this task. He included proper lifting techniques. This</w:t>
      </w:r>
      <w:r w:rsidR="002E4E56">
        <w:rPr>
          <w:sz w:val="26"/>
          <w:szCs w:val="26"/>
        </w:rPr>
        <w:t xml:space="preserve"> was excellent. But, did we fail</w:t>
      </w:r>
      <w:r>
        <w:rPr>
          <w:sz w:val="26"/>
          <w:szCs w:val="26"/>
        </w:rPr>
        <w:t xml:space="preserve"> him because of what we expected him to do? </w:t>
      </w:r>
      <w:r w:rsidR="00404940" w:rsidRPr="000C4A64">
        <w:rPr>
          <w:sz w:val="26"/>
          <w:szCs w:val="26"/>
        </w:rPr>
        <w:tab/>
      </w:r>
    </w:p>
    <w:p w:rsidR="00321787" w:rsidRPr="000C4A64" w:rsidRDefault="00321787" w:rsidP="00141FF0">
      <w:pPr>
        <w:pStyle w:val="NoSpacing"/>
        <w:ind w:firstLine="720"/>
        <w:jc w:val="both"/>
        <w:rPr>
          <w:sz w:val="26"/>
          <w:szCs w:val="26"/>
        </w:rPr>
      </w:pPr>
    </w:p>
    <w:p w:rsidR="0051010A" w:rsidRPr="000C4A64" w:rsidRDefault="00887A65" w:rsidP="007A367D">
      <w:pPr>
        <w:pStyle w:val="NoSpacing"/>
        <w:jc w:val="both"/>
        <w:rPr>
          <w:sz w:val="26"/>
          <w:szCs w:val="26"/>
        </w:rPr>
      </w:pPr>
      <w:r w:rsidRPr="000C4A64">
        <w:rPr>
          <w:sz w:val="26"/>
          <w:szCs w:val="26"/>
        </w:rPr>
        <w:t>Respectfully,</w:t>
      </w:r>
      <w:r w:rsidR="0051010A" w:rsidRPr="000C4A64">
        <w:rPr>
          <w:sz w:val="26"/>
          <w:szCs w:val="26"/>
        </w:rPr>
        <w:tab/>
      </w:r>
    </w:p>
    <w:p w:rsidR="002D5C18" w:rsidRPr="000C4A64" w:rsidRDefault="00E41A19" w:rsidP="001B6953">
      <w:pPr>
        <w:pStyle w:val="NoSpacing"/>
        <w:jc w:val="both"/>
        <w:rPr>
          <w:sz w:val="26"/>
          <w:szCs w:val="26"/>
        </w:rPr>
      </w:pPr>
      <w:r w:rsidRPr="000C4A64">
        <w:rPr>
          <w:noProof/>
          <w:sz w:val="26"/>
          <w:szCs w:val="26"/>
        </w:rPr>
        <w:drawing>
          <wp:inline distT="0" distB="0" distL="0" distR="0">
            <wp:extent cx="1810138" cy="46653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a14:imgLayer r:embed="rId7">
                              <a14:imgEffect>
                                <a14:saturation sat="225000"/>
                              </a14:imgEffect>
                              <a14:imgEffect>
                                <a14:brightnessContrast bright="61000" contrast="80000"/>
                              </a14:imgEffect>
                            </a14:imgLayer>
                          </a14:imgProps>
                        </a:ext>
                        <a:ext uri="{28A0092B-C50C-407E-A947-70E740481C1C}">
                          <a14:useLocalDpi xmlns:a14="http://schemas.microsoft.com/office/drawing/2010/main" val="0"/>
                        </a:ext>
                      </a:extLst>
                    </a:blip>
                    <a:srcRect l="6873" t="5872" r="61301" b="87500"/>
                    <a:stretch>
                      <a:fillRect/>
                    </a:stretch>
                  </pic:blipFill>
                  <pic:spPr bwMode="auto">
                    <a:xfrm>
                      <a:off x="0" y="0"/>
                      <a:ext cx="1818977" cy="468808"/>
                    </a:xfrm>
                    <a:prstGeom prst="rect">
                      <a:avLst/>
                    </a:prstGeom>
                    <a:noFill/>
                    <a:effectLst>
                      <a:outerShdw dist="393700" sx="1000" sy="1000" algn="ctr" rotWithShape="0">
                        <a:schemeClr val="tx2"/>
                      </a:outerShdw>
                      <a:softEdge rad="0"/>
                    </a:effectLst>
                  </pic:spPr>
                </pic:pic>
              </a:graphicData>
            </a:graphic>
          </wp:inline>
        </w:drawing>
      </w:r>
      <w:bookmarkStart w:id="0" w:name="_GoBack"/>
      <w:bookmarkEnd w:id="0"/>
    </w:p>
    <w:p w:rsidR="002D5C18" w:rsidRPr="000C4A64" w:rsidRDefault="002D5C18" w:rsidP="002D5C18">
      <w:pPr>
        <w:pStyle w:val="NoSpacing"/>
        <w:rPr>
          <w:sz w:val="26"/>
          <w:szCs w:val="26"/>
        </w:rPr>
      </w:pPr>
      <w:r w:rsidRPr="000C4A64">
        <w:rPr>
          <w:sz w:val="26"/>
          <w:szCs w:val="26"/>
        </w:rPr>
        <w:t xml:space="preserve">Brian Desrosiers, </w:t>
      </w:r>
      <w:r w:rsidR="005419A0" w:rsidRPr="000C4A64">
        <w:rPr>
          <w:sz w:val="26"/>
          <w:szCs w:val="26"/>
        </w:rPr>
        <w:t xml:space="preserve">SMS, </w:t>
      </w:r>
      <w:proofErr w:type="spellStart"/>
      <w:r w:rsidRPr="000C4A64">
        <w:rPr>
          <w:sz w:val="26"/>
          <w:szCs w:val="26"/>
        </w:rPr>
        <w:t>CHST</w:t>
      </w:r>
      <w:proofErr w:type="spellEnd"/>
    </w:p>
    <w:p w:rsidR="0045761C" w:rsidRPr="000C4A64" w:rsidRDefault="005419A0" w:rsidP="002D5C18">
      <w:pPr>
        <w:pStyle w:val="NoSpacing"/>
        <w:rPr>
          <w:sz w:val="26"/>
          <w:szCs w:val="26"/>
        </w:rPr>
      </w:pPr>
      <w:r w:rsidRPr="000C4A64">
        <w:rPr>
          <w:sz w:val="26"/>
          <w:szCs w:val="26"/>
        </w:rPr>
        <w:t>Safety Director</w:t>
      </w:r>
    </w:p>
    <w:p w:rsidR="0045761C" w:rsidRPr="000C4A64" w:rsidRDefault="005419A0" w:rsidP="002D5C18">
      <w:pPr>
        <w:pStyle w:val="NoSpacing"/>
        <w:rPr>
          <w:sz w:val="26"/>
          <w:szCs w:val="26"/>
        </w:rPr>
      </w:pPr>
      <w:r w:rsidRPr="000C4A64">
        <w:rPr>
          <w:sz w:val="26"/>
          <w:szCs w:val="26"/>
        </w:rPr>
        <w:t>Piedmont S</w:t>
      </w:r>
      <w:r w:rsidR="00321787" w:rsidRPr="000C4A64">
        <w:rPr>
          <w:sz w:val="26"/>
          <w:szCs w:val="26"/>
        </w:rPr>
        <w:t>ervice</w:t>
      </w:r>
      <w:r w:rsidRPr="000C4A64">
        <w:rPr>
          <w:sz w:val="26"/>
          <w:szCs w:val="26"/>
        </w:rPr>
        <w:t xml:space="preserve"> Group</w:t>
      </w:r>
    </w:p>
    <w:sectPr w:rsidR="0045761C" w:rsidRPr="000C4A64" w:rsidSect="008F3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30"/>
    <w:multiLevelType w:val="hybridMultilevel"/>
    <w:tmpl w:val="E2E64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F0343"/>
    <w:multiLevelType w:val="hybridMultilevel"/>
    <w:tmpl w:val="B83C5906"/>
    <w:lvl w:ilvl="0" w:tplc="6972D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313C3F"/>
    <w:multiLevelType w:val="hybridMultilevel"/>
    <w:tmpl w:val="B7C469CC"/>
    <w:lvl w:ilvl="0" w:tplc="3A40196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F3635"/>
    <w:rsid w:val="00032C90"/>
    <w:rsid w:val="00034CE7"/>
    <w:rsid w:val="000619FB"/>
    <w:rsid w:val="00065AD1"/>
    <w:rsid w:val="000756D6"/>
    <w:rsid w:val="000B0E74"/>
    <w:rsid w:val="000C4A64"/>
    <w:rsid w:val="000C76A3"/>
    <w:rsid w:val="00104A57"/>
    <w:rsid w:val="0013160A"/>
    <w:rsid w:val="00141FF0"/>
    <w:rsid w:val="0015443D"/>
    <w:rsid w:val="00195C3E"/>
    <w:rsid w:val="001B6953"/>
    <w:rsid w:val="001C3284"/>
    <w:rsid w:val="00213455"/>
    <w:rsid w:val="002207EB"/>
    <w:rsid w:val="0022388B"/>
    <w:rsid w:val="0025184F"/>
    <w:rsid w:val="002558A0"/>
    <w:rsid w:val="002667A4"/>
    <w:rsid w:val="00270FA7"/>
    <w:rsid w:val="0028184B"/>
    <w:rsid w:val="002D5C18"/>
    <w:rsid w:val="002E4E56"/>
    <w:rsid w:val="00300420"/>
    <w:rsid w:val="0031090F"/>
    <w:rsid w:val="0031211F"/>
    <w:rsid w:val="00321787"/>
    <w:rsid w:val="003426E9"/>
    <w:rsid w:val="00362500"/>
    <w:rsid w:val="00375D6B"/>
    <w:rsid w:val="00385A75"/>
    <w:rsid w:val="003944E0"/>
    <w:rsid w:val="00397B2A"/>
    <w:rsid w:val="003D07BC"/>
    <w:rsid w:val="003E643D"/>
    <w:rsid w:val="003E7B69"/>
    <w:rsid w:val="003F29DD"/>
    <w:rsid w:val="003F2D76"/>
    <w:rsid w:val="00404940"/>
    <w:rsid w:val="0040645E"/>
    <w:rsid w:val="00406B00"/>
    <w:rsid w:val="004374DA"/>
    <w:rsid w:val="0045761C"/>
    <w:rsid w:val="00460A6F"/>
    <w:rsid w:val="004E4580"/>
    <w:rsid w:val="0051010A"/>
    <w:rsid w:val="0051758E"/>
    <w:rsid w:val="005419A0"/>
    <w:rsid w:val="00581D81"/>
    <w:rsid w:val="00584C57"/>
    <w:rsid w:val="005D3942"/>
    <w:rsid w:val="0064227A"/>
    <w:rsid w:val="006819EA"/>
    <w:rsid w:val="006A127F"/>
    <w:rsid w:val="006D5382"/>
    <w:rsid w:val="006D5BDA"/>
    <w:rsid w:val="0070409A"/>
    <w:rsid w:val="00710981"/>
    <w:rsid w:val="00712F5C"/>
    <w:rsid w:val="00716B14"/>
    <w:rsid w:val="00725FBA"/>
    <w:rsid w:val="00736641"/>
    <w:rsid w:val="00772AE9"/>
    <w:rsid w:val="0079419B"/>
    <w:rsid w:val="007A367D"/>
    <w:rsid w:val="007B0D67"/>
    <w:rsid w:val="007D7012"/>
    <w:rsid w:val="007E4814"/>
    <w:rsid w:val="0083056E"/>
    <w:rsid w:val="008322ED"/>
    <w:rsid w:val="00863474"/>
    <w:rsid w:val="0086404D"/>
    <w:rsid w:val="00866120"/>
    <w:rsid w:val="008821D5"/>
    <w:rsid w:val="00887A65"/>
    <w:rsid w:val="008A25B3"/>
    <w:rsid w:val="008C017E"/>
    <w:rsid w:val="008D11B7"/>
    <w:rsid w:val="008F1C1F"/>
    <w:rsid w:val="008F3635"/>
    <w:rsid w:val="00904A28"/>
    <w:rsid w:val="009B2D98"/>
    <w:rsid w:val="00A11442"/>
    <w:rsid w:val="00A825EE"/>
    <w:rsid w:val="00A87F02"/>
    <w:rsid w:val="00A92E33"/>
    <w:rsid w:val="00AA1B26"/>
    <w:rsid w:val="00AA7762"/>
    <w:rsid w:val="00AB200A"/>
    <w:rsid w:val="00AC6BA7"/>
    <w:rsid w:val="00AF43E2"/>
    <w:rsid w:val="00B0682F"/>
    <w:rsid w:val="00B23078"/>
    <w:rsid w:val="00B234E4"/>
    <w:rsid w:val="00B45268"/>
    <w:rsid w:val="00B60526"/>
    <w:rsid w:val="00BB3C85"/>
    <w:rsid w:val="00BD7225"/>
    <w:rsid w:val="00BE02E3"/>
    <w:rsid w:val="00BF2BD2"/>
    <w:rsid w:val="00C13121"/>
    <w:rsid w:val="00C21D04"/>
    <w:rsid w:val="00C40A7C"/>
    <w:rsid w:val="00C43F53"/>
    <w:rsid w:val="00C75E2A"/>
    <w:rsid w:val="00CB77AF"/>
    <w:rsid w:val="00CC3B36"/>
    <w:rsid w:val="00CE30AB"/>
    <w:rsid w:val="00CF5BF2"/>
    <w:rsid w:val="00D213B6"/>
    <w:rsid w:val="00D27968"/>
    <w:rsid w:val="00D84502"/>
    <w:rsid w:val="00D85E88"/>
    <w:rsid w:val="00D8621F"/>
    <w:rsid w:val="00D86B58"/>
    <w:rsid w:val="00DC15E6"/>
    <w:rsid w:val="00DC5036"/>
    <w:rsid w:val="00DF4EEB"/>
    <w:rsid w:val="00E12268"/>
    <w:rsid w:val="00E21025"/>
    <w:rsid w:val="00E413DC"/>
    <w:rsid w:val="00E41A19"/>
    <w:rsid w:val="00E52771"/>
    <w:rsid w:val="00E65DC0"/>
    <w:rsid w:val="00E6658F"/>
    <w:rsid w:val="00E72000"/>
    <w:rsid w:val="00E82305"/>
    <w:rsid w:val="00EC4EE5"/>
    <w:rsid w:val="00EC64F5"/>
    <w:rsid w:val="00EC755F"/>
    <w:rsid w:val="00EE7299"/>
    <w:rsid w:val="00EF2702"/>
    <w:rsid w:val="00F51D97"/>
    <w:rsid w:val="00F66D2F"/>
    <w:rsid w:val="00F76634"/>
    <w:rsid w:val="00F962AC"/>
    <w:rsid w:val="00F97BFA"/>
    <w:rsid w:val="00FD10D5"/>
    <w:rsid w:val="00FD3266"/>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EFA-A43F-4C4F-9AFD-B9BA904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635"/>
    <w:pPr>
      <w:spacing w:after="0" w:line="240" w:lineRule="auto"/>
    </w:pPr>
  </w:style>
  <w:style w:type="paragraph" w:styleId="BalloonText">
    <w:name w:val="Balloon Text"/>
    <w:basedOn w:val="Normal"/>
    <w:link w:val="BalloonTextChar"/>
    <w:uiPriority w:val="99"/>
    <w:semiHidden/>
    <w:unhideWhenUsed/>
    <w:rsid w:val="002D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Electric</dc:creator>
  <cp:lastModifiedBy>Desrosiers, Brian</cp:lastModifiedBy>
  <cp:revision>77</cp:revision>
  <cp:lastPrinted>2018-09-28T17:32:00Z</cp:lastPrinted>
  <dcterms:created xsi:type="dcterms:W3CDTF">2015-03-17T14:10:00Z</dcterms:created>
  <dcterms:modified xsi:type="dcterms:W3CDTF">2018-09-28T17:32:00Z</dcterms:modified>
</cp:coreProperties>
</file>